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D36" w:rsidRDefault="00737D36" w:rsidP="00737D36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37D36" w:rsidRPr="00365D21" w:rsidRDefault="00737D36" w:rsidP="00737D36">
      <w:pPr>
        <w:rPr>
          <w:lang w:val="en-US"/>
        </w:rPr>
      </w:pPr>
    </w:p>
    <w:p w:rsidR="00737D36" w:rsidRDefault="00737D36" w:rsidP="00737D36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105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07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737D36" w:rsidRPr="00EE6EA8" w:rsidRDefault="00737D36" w:rsidP="00737D3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EE6EA8">
        <w:rPr>
          <w:b/>
          <w:szCs w:val="24"/>
        </w:rPr>
        <w:t>„ИНЖЕНЕРИНГ – ПРОЕКТИРАНЕ, СМР И АВТОРСКИ НАДЗОР ВЪВ ВРЪЗКА С РЕАЛИЗАЦИЯТА НА ПРОЕКТ:“ПРИЛАГАНЕ НА МЕРКИ ЗА ЕНЕРГИЙНА ЕФЕКТИВНОСТ В МНОГОФАМИЛНИ ЖИЛИЩНИ СГРАДИ в гр.СЕВЛИЕВО“ ПО ОПЕРАТИВНА ПРОГРАМА“РЕГИОНИ В РАСТЕЖ 2014-2020“, И ПО ПРИОРИТЕТНА ОС 2:“ПОДКРЕПА НА ЕНЕРГИЙНА ЕФЕКТИВНОСТ В ОПОРНИ ЦЕНТРОВЕ В ПЕРИФЕРНИТЕ РАЙОНИ“, ПО ЧЕТИРИ ОБОСОБЕНИ ПОЗИЦИИ.</w:t>
      </w:r>
    </w:p>
    <w:p w:rsidR="00737D36" w:rsidRPr="00EE6EA8" w:rsidRDefault="00737D36" w:rsidP="00737D36">
      <w:pPr>
        <w:rPr>
          <w:rFonts w:ascii="Times New Roman" w:hAnsi="Times New Roman" w:cs="Times New Roman"/>
          <w:b/>
        </w:rPr>
      </w:pPr>
      <w:r w:rsidRPr="00EE6EA8">
        <w:rPr>
          <w:rFonts w:ascii="Times New Roman" w:hAnsi="Times New Roman" w:cs="Times New Roman"/>
          <w:b/>
        </w:rPr>
        <w:t>Обособена позиция №</w:t>
      </w:r>
      <w:r>
        <w:rPr>
          <w:rFonts w:ascii="Times New Roman" w:hAnsi="Times New Roman" w:cs="Times New Roman"/>
          <w:b/>
        </w:rPr>
        <w:t>1</w:t>
      </w:r>
      <w:r w:rsidRPr="00EE6EA8">
        <w:rPr>
          <w:rFonts w:ascii="Times New Roman" w:hAnsi="Times New Roman" w:cs="Times New Roman"/>
          <w:b/>
        </w:rPr>
        <w:t>: ЖИЛИЩНА СГРАДА гр.СЕВЛИЕВО, ул.“</w:t>
      </w:r>
      <w:r>
        <w:rPr>
          <w:rFonts w:ascii="Times New Roman" w:hAnsi="Times New Roman" w:cs="Times New Roman"/>
          <w:b/>
        </w:rPr>
        <w:t>Свети Княз Борис І</w:t>
      </w:r>
      <w:r w:rsidRPr="00EE6EA8">
        <w:rPr>
          <w:rFonts w:ascii="Times New Roman" w:hAnsi="Times New Roman" w:cs="Times New Roman"/>
          <w:b/>
        </w:rPr>
        <w:t>“</w:t>
      </w:r>
      <w:r>
        <w:rPr>
          <w:rFonts w:ascii="Times New Roman" w:hAnsi="Times New Roman" w:cs="Times New Roman"/>
          <w:b/>
        </w:rPr>
        <w:t xml:space="preserve">  № 11 - УПИ ХХХІV-722, кв.33</w:t>
      </w:r>
      <w:r w:rsidRPr="00EE6EA8">
        <w:rPr>
          <w:rFonts w:ascii="Times New Roman" w:hAnsi="Times New Roman" w:cs="Times New Roman"/>
          <w:b/>
        </w:rPr>
        <w:t xml:space="preserve"> по плана на гр.Севлиево.</w:t>
      </w:r>
    </w:p>
    <w:p w:rsidR="00737D36" w:rsidRDefault="00737D36" w:rsidP="00737D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името на: </w:t>
      </w:r>
      <w:r w:rsidRPr="005A0D8E">
        <w:rPr>
          <w:rFonts w:ascii="Times New Roman" w:hAnsi="Times New Roman" w:cs="Times New Roman"/>
          <w:b/>
        </w:rPr>
        <w:t>ОБЩИНА СЕВЛИЕВО</w:t>
      </w:r>
    </w:p>
    <w:p w:rsidR="00737D36" w:rsidRDefault="00737D36" w:rsidP="00737D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37D36" w:rsidRPr="00736E0A" w:rsidRDefault="00737D36" w:rsidP="00737D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D2B0A" w:rsidRDefault="00FD2B0A">
      <w:bookmarkStart w:id="0" w:name="_GoBack"/>
      <w:bookmarkEnd w:id="0"/>
    </w:p>
    <w:sectPr w:rsidR="00FD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36"/>
    <w:rsid w:val="00737D36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36"/>
  </w:style>
  <w:style w:type="paragraph" w:styleId="1">
    <w:name w:val="heading 1"/>
    <w:basedOn w:val="a"/>
    <w:next w:val="a"/>
    <w:link w:val="10"/>
    <w:qFormat/>
    <w:rsid w:val="00737D3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37D3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36"/>
  </w:style>
  <w:style w:type="paragraph" w:styleId="1">
    <w:name w:val="heading 1"/>
    <w:basedOn w:val="a"/>
    <w:next w:val="a"/>
    <w:link w:val="10"/>
    <w:qFormat/>
    <w:rsid w:val="00737D3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37D3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2017-08-28T11:56:00Z</dcterms:created>
  <dcterms:modified xsi:type="dcterms:W3CDTF">2017-08-28T11:56:00Z</dcterms:modified>
</cp:coreProperties>
</file>